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C9" w:rsidRDefault="00B513B6">
      <w:pPr>
        <w:pStyle w:val="a3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</w:p>
    <w:p w:rsidR="00FB1DC9" w:rsidRDefault="00B513B6">
      <w:pPr>
        <w:pStyle w:val="a3"/>
        <w:ind w:left="2671" w:right="2570"/>
        <w:jc w:val="center"/>
      </w:pPr>
      <w:r>
        <w:t>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 w:rsidR="00EE2A66">
        <w:t>МДОКУи</w:t>
      </w:r>
      <w:proofErr w:type="spellEnd"/>
      <w:r w:rsidR="00EE2A66">
        <w:t xml:space="preserve"> детский сад с. Коршик </w:t>
      </w:r>
      <w:proofErr w:type="spellStart"/>
      <w:r w:rsidR="00EE2A66">
        <w:t>Оричевского</w:t>
      </w:r>
      <w:proofErr w:type="spellEnd"/>
      <w:r w:rsidR="00EE2A66">
        <w:t xml:space="preserve"> района Кировской области</w:t>
      </w:r>
    </w:p>
    <w:p w:rsidR="00FB1DC9" w:rsidRDefault="00FB1DC9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8"/>
        </w:trPr>
        <w:tc>
          <w:tcPr>
            <w:tcW w:w="3228" w:type="dxa"/>
          </w:tcPr>
          <w:p w:rsidR="00FB1DC9" w:rsidRDefault="00FB1D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B1DC9" w:rsidRDefault="00B513B6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7" w:type="dxa"/>
          </w:tcPr>
          <w:p w:rsidR="00FB1DC9" w:rsidRDefault="00B513B6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7" w:type="dxa"/>
            <w:vMerge w:val="restart"/>
          </w:tcPr>
          <w:p w:rsidR="00FB1DC9" w:rsidRDefault="00EE2A6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 3</w:t>
            </w: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3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Обобщѐнное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7" w:type="dxa"/>
            <w:vMerge w:val="restart"/>
          </w:tcPr>
          <w:p w:rsidR="00FB1DC9" w:rsidRDefault="00EE2A6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0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7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7" w:type="dxa"/>
          </w:tcPr>
          <w:p w:rsidR="00FB1DC9" w:rsidRDefault="00EE2A66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FB1DC9" w:rsidRDefault="00FB1DC9">
      <w:pPr>
        <w:spacing w:line="225" w:lineRule="exact"/>
        <w:rPr>
          <w:sz w:val="20"/>
        </w:rPr>
        <w:sectPr w:rsidR="00FB1DC9">
          <w:type w:val="continuous"/>
          <w:pgSz w:w="16850" w:h="11920" w:orient="landscape"/>
          <w:pgMar w:top="110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3588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35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384"/>
              <w:rPr>
                <w:sz w:val="24"/>
              </w:rPr>
            </w:pPr>
            <w:r>
              <w:rPr>
                <w:sz w:val="24"/>
              </w:rPr>
              <w:t>комплекс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:rsidR="00FB1DC9" w:rsidRDefault="00B513B6">
            <w:pPr>
              <w:pStyle w:val="TableParagraph"/>
              <w:ind w:left="114" w:right="3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FB1DC9" w:rsidRDefault="00B513B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FB1DC9" w:rsidRDefault="00B513B6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FB1DC9" w:rsidRDefault="00B513B6">
            <w:pPr>
              <w:pStyle w:val="TableParagraph"/>
              <w:spacing w:line="270" w:lineRule="atLeast"/>
              <w:ind w:left="114" w:right="19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одарѐнных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Pr="00EE2A66" w:rsidRDefault="00EE2A66">
            <w:pPr>
              <w:pStyle w:val="TableParagraph"/>
              <w:spacing w:line="225" w:lineRule="exact"/>
              <w:ind w:left="7"/>
              <w:rPr>
                <w:b/>
                <w:sz w:val="20"/>
              </w:rPr>
            </w:pPr>
            <w:r w:rsidRPr="00EE2A66">
              <w:rPr>
                <w:b/>
                <w:sz w:val="20"/>
              </w:rPr>
              <w:t>2,7</w:t>
            </w: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FB1DC9">
        <w:trPr>
          <w:trHeight w:val="2484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198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FB1DC9" w:rsidRDefault="00B513B6">
            <w:pPr>
              <w:pStyle w:val="TableParagraph"/>
              <w:ind w:left="113" w:right="798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FB1DC9" w:rsidRDefault="00B513B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23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Представлены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:rsidR="00FB1DC9" w:rsidRDefault="00B513B6">
            <w:pPr>
              <w:pStyle w:val="TableParagraph"/>
              <w:ind w:left="114" w:right="6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FB1DC9" w:rsidRDefault="00B513B6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7" w:type="dxa"/>
          </w:tcPr>
          <w:p w:rsidR="00FB1DC9" w:rsidRDefault="00EE2A6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B1DC9">
        <w:trPr>
          <w:trHeight w:val="1655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86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FB1DC9" w:rsidRDefault="00B513B6">
            <w:pPr>
              <w:pStyle w:val="TableParagraph"/>
              <w:spacing w:line="270" w:lineRule="atLeast"/>
              <w:ind w:left="150"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4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3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EE2A6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B1DC9">
        <w:trPr>
          <w:trHeight w:val="828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FB1DC9" w:rsidRDefault="00B513B6">
            <w:pPr>
              <w:pStyle w:val="TableParagraph"/>
              <w:spacing w:line="270" w:lineRule="atLeast"/>
              <w:ind w:left="11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организации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3" w:right="1299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4" w:right="608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EE2A66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FB1DC9" w:rsidRDefault="00FB1DC9">
      <w:pPr>
        <w:spacing w:line="267" w:lineRule="exact"/>
        <w:rPr>
          <w:sz w:val="24"/>
        </w:rPr>
        <w:sectPr w:rsidR="00FB1DC9">
          <w:pgSz w:w="16850" w:h="11920" w:orient="landscape"/>
          <w:pgMar w:top="1080" w:right="900" w:bottom="280" w:left="800" w:header="720" w:footer="720" w:gutter="0"/>
          <w:cols w:space="720"/>
        </w:sectPr>
      </w:pPr>
    </w:p>
    <w:p w:rsidR="00FB1DC9" w:rsidRDefault="00FB1DC9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FB1DC9" w:rsidRDefault="00B513B6">
            <w:pPr>
              <w:pStyle w:val="TableParagraph"/>
              <w:spacing w:line="270" w:lineRule="atLeast"/>
              <w:ind w:left="117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1656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 w:rsidR="00FB1DC9" w:rsidRDefault="00B513B6">
            <w:pPr>
              <w:pStyle w:val="TableParagraph"/>
              <w:ind w:left="117" w:right="133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 w:rsidR="00FB1DC9" w:rsidRDefault="00B513B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3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57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27" w:type="dxa"/>
          </w:tcPr>
          <w:p w:rsidR="00FB1DC9" w:rsidRDefault="00EE2A6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B1DC9">
        <w:trPr>
          <w:trHeight w:val="1103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357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:rsidR="00FB1DC9" w:rsidRDefault="00B513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27" w:type="dxa"/>
          </w:tcPr>
          <w:p w:rsidR="00FB1DC9" w:rsidRDefault="00EE2A6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B1DC9">
        <w:trPr>
          <w:trHeight w:val="1380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203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left="148" w:right="9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left="149" w:right="764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608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7" w:type="dxa"/>
          </w:tcPr>
          <w:p w:rsidR="00FB1DC9" w:rsidRDefault="00EE2A6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Pr="00EE2A66" w:rsidRDefault="00EE2A66">
            <w:pPr>
              <w:pStyle w:val="TableParagraph"/>
              <w:spacing w:line="225" w:lineRule="exact"/>
              <w:ind w:left="7"/>
              <w:rPr>
                <w:b/>
                <w:sz w:val="20"/>
              </w:rPr>
            </w:pPr>
            <w:r w:rsidRPr="00EE2A66">
              <w:rPr>
                <w:b/>
                <w:sz w:val="20"/>
              </w:rPr>
              <w:t>2,6</w:t>
            </w:r>
          </w:p>
        </w:tc>
      </w:tr>
      <w:tr w:rsidR="00FB1DC9">
        <w:trPr>
          <w:trHeight w:val="273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FB1DC9" w:rsidTr="005B2E4A">
        <w:trPr>
          <w:trHeight w:val="1691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  <w:p w:rsidR="00FB1DC9" w:rsidRDefault="00B513B6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:rsidR="00FB1DC9" w:rsidRDefault="00B513B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2E4A" w:rsidRDefault="005B2E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B1DC9" w:rsidRDefault="00B513B6" w:rsidP="005B2E4A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proofErr w:type="gramStart"/>
            <w:r>
              <w:rPr>
                <w:sz w:val="24"/>
              </w:rPr>
              <w:t>стендах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Эпизодическое,</w:t>
            </w:r>
            <w:r w:rsidR="005B2E4A">
              <w:rPr>
                <w:spacing w:val="-1"/>
                <w:sz w:val="24"/>
              </w:rPr>
              <w:t xml:space="preserve"> неполное </w:t>
            </w:r>
            <w:proofErr w:type="spellStart"/>
            <w:r w:rsidR="005B2E4A">
              <w:rPr>
                <w:spacing w:val="-1"/>
                <w:sz w:val="24"/>
              </w:rPr>
              <w:t>информироваие</w:t>
            </w:r>
            <w:proofErr w:type="spellEnd"/>
            <w:r w:rsidR="005B2E4A">
              <w:rPr>
                <w:spacing w:val="-1"/>
                <w:sz w:val="24"/>
              </w:rPr>
              <w:t xml:space="preserve"> по вопросам  образования, </w:t>
            </w:r>
            <w:r w:rsidR="005B2E4A">
              <w:rPr>
                <w:spacing w:val="-1"/>
                <w:sz w:val="24"/>
              </w:rPr>
              <w:lastRenderedPageBreak/>
              <w:t>сохранения здоровья ребенка.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ind w:left="113" w:right="49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B1DC9" w:rsidRDefault="00B513B6">
            <w:pPr>
              <w:pStyle w:val="TableParagraph"/>
              <w:ind w:left="113" w:right="2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  <w:p w:rsidR="005B2E4A" w:rsidRDefault="005B2E4A">
            <w:pPr>
              <w:pStyle w:val="TableParagraph"/>
              <w:ind w:left="113" w:right="208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FB1DC9" w:rsidRDefault="00B513B6">
            <w:pPr>
              <w:pStyle w:val="TableParagraph"/>
              <w:ind w:left="114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ИКТ-технологий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Организация возможности интерактивного общения. 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Систематическое</w:t>
            </w:r>
            <w:proofErr w:type="gramEnd"/>
            <w:r>
              <w:rPr>
                <w:sz w:val="24"/>
              </w:rPr>
              <w:t xml:space="preserve">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 w:rsidR="00FB1DC9" w:rsidRDefault="00EE2A6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</w:tr>
      <w:tr w:rsidR="005B2E4A" w:rsidTr="005B2E4A">
        <w:trPr>
          <w:trHeight w:val="1691"/>
        </w:trPr>
        <w:tc>
          <w:tcPr>
            <w:tcW w:w="3228" w:type="dxa"/>
          </w:tcPr>
          <w:p w:rsidR="005B2E4A" w:rsidRDefault="005B2E4A">
            <w:pPr>
              <w:pStyle w:val="TableParagraph"/>
              <w:ind w:left="117" w:right="8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 w:rsidR="005B2E4A" w:rsidRDefault="005B2E4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:rsidR="005B2E4A" w:rsidRDefault="005B2E4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:rsidR="005B2E4A" w:rsidRDefault="005B2E4A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:rsidR="005B2E4A" w:rsidRDefault="005B2E4A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7" w:type="dxa"/>
          </w:tcPr>
          <w:p w:rsidR="005B2E4A" w:rsidRDefault="00EE2A6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P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 w:rsidRPr="00B513B6">
              <w:rPr>
                <w:b/>
                <w:sz w:val="24"/>
              </w:rPr>
              <w:t>Средний балл по показателю</w:t>
            </w:r>
          </w:p>
        </w:tc>
        <w:tc>
          <w:tcPr>
            <w:tcW w:w="1427" w:type="dxa"/>
          </w:tcPr>
          <w:p w:rsidR="00B513B6" w:rsidRDefault="00EE2A6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средний балл по карте оценки</w:t>
            </w:r>
          </w:p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0 - 0,75 – низкий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0,76 – 1,50 – средний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1,51 – 2,25 – выше среднего;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2,26 – 3 – высокий балл.</w:t>
            </w:r>
          </w:p>
          <w:p w:rsidR="00B513B6" w:rsidRP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</w:p>
        </w:tc>
        <w:tc>
          <w:tcPr>
            <w:tcW w:w="1427" w:type="dxa"/>
          </w:tcPr>
          <w:p w:rsidR="00B513B6" w:rsidRDefault="00EE2A6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</w:tbl>
    <w:p w:rsidR="00FB1DC9" w:rsidRDefault="00EE2A66">
      <w:pPr>
        <w:spacing w:line="268" w:lineRule="exact"/>
        <w:rPr>
          <w:sz w:val="24"/>
        </w:rPr>
      </w:pPr>
      <w:r>
        <w:rPr>
          <w:sz w:val="24"/>
        </w:rPr>
        <w:t xml:space="preserve">        Вывод: психолого – педагогические условия реализации дошкольного образования удовлетворительные, педагоги создают и поддерживают доброжелательную атмосферу в группах в процессе организации познавательно – исследовательской, конструктивной, театрализованной, коммуникативной </w:t>
      </w:r>
      <w:proofErr w:type="spellStart"/>
      <w:r>
        <w:rPr>
          <w:sz w:val="24"/>
        </w:rPr>
        <w:t>деательности</w:t>
      </w:r>
      <w:proofErr w:type="spellEnd"/>
      <w:r>
        <w:rPr>
          <w:sz w:val="24"/>
        </w:rPr>
        <w:t xml:space="preserve">, что способствует установлению доверительных отношений с </w:t>
      </w:r>
      <w:proofErr w:type="spellStart"/>
      <w:r>
        <w:rPr>
          <w:sz w:val="24"/>
        </w:rPr>
        <w:t>летьми</w:t>
      </w:r>
      <w:proofErr w:type="spellEnd"/>
      <w:r>
        <w:rPr>
          <w:sz w:val="24"/>
        </w:rPr>
        <w:t xml:space="preserve"> социально – личностному развитию.</w:t>
      </w: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C230BC">
      <w:pPr>
        <w:spacing w:line="268" w:lineRule="exact"/>
        <w:rPr>
          <w:sz w:val="24"/>
        </w:rPr>
        <w:sectPr w:rsidR="00B513B6">
          <w:pgSz w:w="16850" w:h="11920" w:orient="landscape"/>
          <w:pgMar w:top="1100" w:right="900" w:bottom="280" w:left="800" w:header="720" w:footer="720" w:gutter="0"/>
          <w:cols w:space="720"/>
        </w:sectPr>
      </w:pPr>
      <w:r>
        <w:rPr>
          <w:sz w:val="24"/>
        </w:rPr>
        <w:t xml:space="preserve">  </w:t>
      </w:r>
      <w:bookmarkStart w:id="0" w:name="_GoBack"/>
      <w:bookmarkEnd w:id="0"/>
    </w:p>
    <w:p w:rsidR="00FB1DC9" w:rsidRDefault="00FB1DC9" w:rsidP="00B513B6">
      <w:pPr>
        <w:rPr>
          <w:sz w:val="20"/>
        </w:rPr>
      </w:pPr>
    </w:p>
    <w:sectPr w:rsidR="00FB1DC9" w:rsidSect="00FB1DC9">
      <w:pgSz w:w="16850" w:h="11920" w:orient="landscape"/>
      <w:pgMar w:top="1080" w:right="9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B1DC9"/>
    <w:rsid w:val="005B2E4A"/>
    <w:rsid w:val="00B513B6"/>
    <w:rsid w:val="00BE0565"/>
    <w:rsid w:val="00C230BC"/>
    <w:rsid w:val="00EE2A66"/>
    <w:rsid w:val="00FB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147A7-800B-4FF6-A60B-C3D980A0C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ДС</cp:lastModifiedBy>
  <cp:revision>6</cp:revision>
  <dcterms:created xsi:type="dcterms:W3CDTF">2023-08-04T20:56:00Z</dcterms:created>
  <dcterms:modified xsi:type="dcterms:W3CDTF">2024-01-25T11:02:00Z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